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="微软简标宋" w:hAnsi="微软简标宋" w:eastAsia="微软简标宋" w:cs="微软简标宋"/>
          <w:b w:val="0"/>
          <w:bCs w:val="0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b w:val="0"/>
          <w:bCs w:val="0"/>
          <w:sz w:val="44"/>
          <w:szCs w:val="44"/>
        </w:rPr>
        <w:t>2019年全县“安全生产月”和“安全生产万里行”工作任务安排表</w:t>
      </w:r>
    </w:p>
    <w:tbl>
      <w:tblPr>
        <w:tblStyle w:val="3"/>
        <w:tblW w:w="148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5489"/>
        <w:gridCol w:w="3405"/>
        <w:gridCol w:w="4425"/>
        <w:gridCol w:w="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项        目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时间安排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责任单位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54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在单位醒目位置悬挂安全生产宣传横幅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6月1日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-30日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安委会各成员单位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开展校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安全知识宣传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6月上旬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教育局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91919"/>
                <w:sz w:val="24"/>
                <w:szCs w:val="24"/>
                <w:shd w:val="clear" w:color="auto" w:fill="FFFFFF"/>
              </w:rPr>
              <w:t>流动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宣传车辆在县城主街道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开展巡回宣传活动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6月1日、10日、17日、24日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应急管理局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利用手机短信、微信进行安全生产知识宣传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6月1日、11日、21日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应急管理局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利用电子显示屏进行“安全生产月”活动滚动宣传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6月1日至30日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委会成员单位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危化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行业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由应急管理局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负责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广场电子屏宣传由住建局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负责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商店、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商场、饭馆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由市场监督管理局负责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酒店由公安局负责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吴堡县政府门户网站设立“安全生产月”宣传专栏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6月1日至30日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政府办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组织应急管理系统人员进行摄影活动，参加省应急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管理厅开展的摄影大赛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6月7日至20日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应急管理局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89" w:type="dxa"/>
            <w:noWrap w:val="0"/>
            <w:vAlign w:val="center"/>
          </w:tcPr>
          <w:p>
            <w:pPr>
              <w:pStyle w:val="2"/>
              <w:shd w:val="clear" w:color="auto" w:fill="FFFFFF"/>
              <w:spacing w:before="0" w:beforeAutospacing="0" w:after="15" w:afterAutospacing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进行天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instrText xml:space="preserve"> HYPERLINK "http://www.baidu.com/link?url=kdtgR2bBuxUw4SCk7f2hy3_epD20a3BDfBSyCKoLFuXfLBRbClcrTx3LWmbICFbmu6rnYW0d-8qJFJyMakM85q" \t "_blank"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燃气事故应急预案演练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tc>
        <w:tc>
          <w:tcPr>
            <w:tcW w:w="34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6月10日之前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由应急管理局牵头，住建局配合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更换全县安全生产宣传牌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6月15日之前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应急管理局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县中心广场进行“全国安全宣传咨询日”集中宣传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6月16日</w:t>
            </w:r>
          </w:p>
        </w:tc>
        <w:tc>
          <w:tcPr>
            <w:tcW w:w="442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由应急管理局牵头，各成员单位配合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4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县中心广场摆设各行业安全宣传展板进行集中宣传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6月16日至17日</w:t>
            </w:r>
          </w:p>
        </w:tc>
        <w:tc>
          <w:tcPr>
            <w:tcW w:w="442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4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开展建筑工地安全知识宣传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旬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住建局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4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开展加工企业安全知识宣传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6月中旬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工业商贸局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4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深入危化行业进行安全宣传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6月中旬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应急管理局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4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利用公交车、出租车进行安全宣传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6月中旬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交通局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4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开展电力行业安全生产月宣传活动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6月中旬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电力局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4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各行政村醒目位置悬挂应急知识宣传牌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6月25日之前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由应急管理局牵头，各街道、镇配合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489" w:type="dxa"/>
            <w:noWrap w:val="0"/>
            <w:vAlign w:val="center"/>
          </w:tcPr>
          <w:p>
            <w:pPr>
              <w:pStyle w:val="2"/>
              <w:shd w:val="clear" w:color="auto" w:fill="FFFFFF"/>
              <w:spacing w:before="0" w:beforeAutospacing="0" w:after="15" w:afterAutospacing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开展地质灾害应急演练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pStyle w:val="2"/>
              <w:shd w:val="clear" w:color="auto" w:fill="FFFFFF"/>
              <w:spacing w:before="0" w:beforeAutospacing="0" w:after="15" w:afterAutospacing="0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6月25日之前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pStyle w:val="2"/>
              <w:shd w:val="clear" w:color="auto" w:fill="FFFFFF"/>
              <w:spacing w:before="0" w:beforeAutospacing="0" w:after="15" w:afterAutospacing="0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自然资源和规划局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4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举办企业安全发展大讨论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6月28日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应急管理局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4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开展工贸行业安全知识宣传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旬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消防队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4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深入6个行政村进行宣传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6月25日之前</w:t>
            </w:r>
          </w:p>
        </w:tc>
        <w:tc>
          <w:tcPr>
            <w:tcW w:w="44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由应急管理局牵头，各街道、镇配合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4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利用各镇集会进行宣传</w:t>
            </w:r>
          </w:p>
        </w:tc>
        <w:tc>
          <w:tcPr>
            <w:tcW w:w="34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根据实际时间而定</w:t>
            </w:r>
          </w:p>
        </w:tc>
        <w:tc>
          <w:tcPr>
            <w:tcW w:w="44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4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利用庙会进行安全知识宣传</w:t>
            </w:r>
          </w:p>
        </w:tc>
        <w:tc>
          <w:tcPr>
            <w:tcW w:w="34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</w:t>
            </w:r>
          </w:p>
        </w:tc>
        <w:tc>
          <w:tcPr>
            <w:tcW w:w="54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配合开展好“媒体记者榆林行”活动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根据市上通知</w:t>
            </w:r>
          </w:p>
        </w:tc>
        <w:tc>
          <w:tcPr>
            <w:tcW w:w="44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应急管理局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4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围绕省级政府安全生产和消防工作考核巡查、危险化学品安全生产专项巡查中发现的问题，开展问题整改“回头看”。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根据实际工作</w:t>
            </w:r>
          </w:p>
        </w:tc>
        <w:tc>
          <w:tcPr>
            <w:tcW w:w="44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4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宣传“12350”举报电话和安全生产举报奖励办法，征集安全生产风险隐患，有效发挥监督作用。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全年</w:t>
            </w:r>
          </w:p>
        </w:tc>
        <w:tc>
          <w:tcPr>
            <w:tcW w:w="44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  <w:szCs w:val="32"/>
        </w:rPr>
      </w:pPr>
    </w:p>
    <w:p/>
    <w:sectPr>
      <w:pgSz w:w="16838" w:h="11906" w:orient="landscape"/>
      <w:pgMar w:top="1134" w:right="1077" w:bottom="851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5600A"/>
    <w:rsid w:val="02EF24E6"/>
    <w:rsid w:val="05F071B6"/>
    <w:rsid w:val="0A32129E"/>
    <w:rsid w:val="0BE23436"/>
    <w:rsid w:val="0D2E520E"/>
    <w:rsid w:val="0D65600A"/>
    <w:rsid w:val="0E13338C"/>
    <w:rsid w:val="0EF41DCD"/>
    <w:rsid w:val="10310E01"/>
    <w:rsid w:val="14E97F8E"/>
    <w:rsid w:val="1582200C"/>
    <w:rsid w:val="176346FD"/>
    <w:rsid w:val="1A9A1AEC"/>
    <w:rsid w:val="1DBB6A24"/>
    <w:rsid w:val="2325374E"/>
    <w:rsid w:val="23725EF5"/>
    <w:rsid w:val="23B00F4A"/>
    <w:rsid w:val="23FA5E9B"/>
    <w:rsid w:val="25426608"/>
    <w:rsid w:val="25D12891"/>
    <w:rsid w:val="2C6A4497"/>
    <w:rsid w:val="2DC60E18"/>
    <w:rsid w:val="34B17454"/>
    <w:rsid w:val="37451B21"/>
    <w:rsid w:val="378D500C"/>
    <w:rsid w:val="3BF237E4"/>
    <w:rsid w:val="3E9358A6"/>
    <w:rsid w:val="41924796"/>
    <w:rsid w:val="42CC262D"/>
    <w:rsid w:val="43834625"/>
    <w:rsid w:val="44154B48"/>
    <w:rsid w:val="45823678"/>
    <w:rsid w:val="47D70A34"/>
    <w:rsid w:val="4CB64E22"/>
    <w:rsid w:val="4DB9237B"/>
    <w:rsid w:val="52B36D55"/>
    <w:rsid w:val="53BE1845"/>
    <w:rsid w:val="575E1C54"/>
    <w:rsid w:val="57FC2A04"/>
    <w:rsid w:val="58100F8A"/>
    <w:rsid w:val="58545EF8"/>
    <w:rsid w:val="5A4D69C2"/>
    <w:rsid w:val="5BDF61D8"/>
    <w:rsid w:val="60D9529C"/>
    <w:rsid w:val="60E24315"/>
    <w:rsid w:val="628D571D"/>
    <w:rsid w:val="64506368"/>
    <w:rsid w:val="67B8249F"/>
    <w:rsid w:val="75134989"/>
    <w:rsid w:val="788B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2019-05-27T08:16:00Z</dcterms:created>
  <dc:creator>,,,</dc:creator>
  <cp:lastModifiedBy>,,,</cp:lastModifiedBy>
  <cp:lastPrinted>2019-05-28T03:38:00Z</cp:lastPrinted>
  <dcterms:modified xsi:type="dcterms:W3CDTF">2019-05-28T07:45:56Z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