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吴政财预发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〔2019〕</w:t>
      </w:r>
      <w:r>
        <w:rPr>
          <w:rFonts w:hint="eastAsia" w:ascii="仿宋" w:hAnsi="仿宋" w:eastAsia="仿宋" w:cs="仿宋"/>
          <w:sz w:val="32"/>
          <w:szCs w:val="32"/>
        </w:rPr>
        <w:t>43号
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关于下达2019年苏陕扶贫协作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
项目资金的通知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县发展改革和科技局:
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根据《榆林市财政局关于拨付2019年苏陕扶贫协作项目资金的通知&gt;(榆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</w:t>
      </w:r>
      <w:r>
        <w:rPr>
          <w:rFonts w:hint="eastAsia" w:ascii="仿宋" w:hAnsi="仿宋" w:eastAsia="仿宋" w:cs="仿宋"/>
          <w:sz w:val="32"/>
          <w:szCs w:val="32"/>
        </w:rPr>
        <w:t>财建〔2019〕37号)和《吴堡县脱贫攻坚领导小组关于下达2019年苏陕扶贫协作项目计划的通知》(吴脱贫发〔2019〕19号)文件精神,现将2019年苏陕扶贫协作项目资金800万元下达你们,请你单位接文后,及时办理拨付手续,加快兑付进度,专款专用,切实发挥好苏陕帮扶项目资金使用效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吴堡县财政局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2019年5月17日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A1"/>
    <w:rsid w:val="00190E02"/>
    <w:rsid w:val="001D6E6F"/>
    <w:rsid w:val="002B2802"/>
    <w:rsid w:val="00464FA1"/>
    <w:rsid w:val="006C14F8"/>
    <w:rsid w:val="007808C3"/>
    <w:rsid w:val="00B65D74"/>
    <w:rsid w:val="00BC3A38"/>
    <w:rsid w:val="00F617BB"/>
    <w:rsid w:val="07673EFE"/>
    <w:rsid w:val="1A225C5F"/>
    <w:rsid w:val="2EF935E7"/>
    <w:rsid w:val="484B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2019-04-28T03:46:00Z</dcterms:created>
  <dc:creator>JP</dc:creator>
  <cp:lastModifiedBy>王凤</cp:lastModifiedBy>
  <dcterms:modified xsi:type="dcterms:W3CDTF">2019-11-25T01:30:34Z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