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4" w:rsidRPr="00485488" w:rsidRDefault="00B32F34" w:rsidP="00B32F34">
      <w:pPr>
        <w:pStyle w:val="a5"/>
        <w:rPr>
          <w:rFonts w:asciiTheme="minorEastAsia" w:eastAsiaTheme="minorEastAsia" w:hAnsiTheme="minorEastAsia"/>
          <w:sz w:val="36"/>
          <w:szCs w:val="36"/>
        </w:rPr>
      </w:pPr>
      <w:r w:rsidRPr="00485488">
        <w:rPr>
          <w:rFonts w:asciiTheme="minorEastAsia" w:eastAsiaTheme="minorEastAsia" w:hAnsiTheme="minorEastAsia" w:hint="eastAsia"/>
          <w:sz w:val="36"/>
          <w:szCs w:val="36"/>
        </w:rPr>
        <w:t>吴政财发</w:t>
      </w:r>
      <w:r>
        <w:rPr>
          <w:rFonts w:asciiTheme="minorEastAsia" w:eastAsiaTheme="minorEastAsia" w:hAnsiTheme="minorEastAsia"/>
          <w:sz w:val="36"/>
          <w:szCs w:val="36"/>
        </w:rPr>
        <w:t>[201</w:t>
      </w:r>
      <w:r>
        <w:rPr>
          <w:rFonts w:asciiTheme="minorEastAsia" w:eastAsiaTheme="minorEastAsia" w:hAnsiTheme="minorEastAsia" w:hint="eastAsia"/>
          <w:sz w:val="36"/>
          <w:szCs w:val="36"/>
        </w:rPr>
        <w:t>8</w:t>
      </w:r>
      <w:r w:rsidRPr="00485488">
        <w:rPr>
          <w:rFonts w:asciiTheme="minorEastAsia" w:eastAsiaTheme="minorEastAsia" w:hAnsiTheme="minorEastAsia"/>
          <w:sz w:val="36"/>
          <w:szCs w:val="36"/>
        </w:rPr>
        <w:t>]</w:t>
      </w:r>
      <w:r w:rsidR="00886361">
        <w:rPr>
          <w:rFonts w:asciiTheme="minorEastAsia" w:eastAsiaTheme="minorEastAsia" w:hAnsiTheme="minorEastAsia" w:hint="eastAsia"/>
          <w:sz w:val="36"/>
          <w:szCs w:val="36"/>
        </w:rPr>
        <w:t>113</w:t>
      </w:r>
      <w:r>
        <w:rPr>
          <w:rFonts w:asciiTheme="minorEastAsia" w:eastAsiaTheme="minorEastAsia" w:hAnsiTheme="minorEastAsia" w:hint="eastAsia"/>
          <w:sz w:val="36"/>
          <w:szCs w:val="36"/>
        </w:rPr>
        <w:t>号</w:t>
      </w:r>
      <w:r w:rsidRPr="00485488">
        <w:rPr>
          <w:rFonts w:asciiTheme="minorEastAsia" w:eastAsiaTheme="minorEastAsia" w:hAnsiTheme="minorEastAsia"/>
          <w:sz w:val="36"/>
          <w:szCs w:val="36"/>
        </w:rPr>
        <w:t xml:space="preserve">    </w:t>
      </w:r>
    </w:p>
    <w:p w:rsidR="00B32F34" w:rsidRDefault="00B32F34" w:rsidP="00B32F34">
      <w:pPr>
        <w:jc w:val="center"/>
        <w:rPr>
          <w:sz w:val="36"/>
          <w:szCs w:val="36"/>
        </w:rPr>
      </w:pPr>
    </w:p>
    <w:p w:rsidR="00B32F34" w:rsidRDefault="00B32F34" w:rsidP="00B32F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年中医药专项</w:t>
      </w:r>
    </w:p>
    <w:p w:rsidR="00B32F34" w:rsidRDefault="00B32F34" w:rsidP="00B32F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补助经费的通知</w:t>
      </w:r>
    </w:p>
    <w:p w:rsidR="00B32F34" w:rsidRPr="00FC2052" w:rsidRDefault="00B32F34" w:rsidP="00B32F34">
      <w:pPr>
        <w:tabs>
          <w:tab w:val="left" w:pos="3330"/>
        </w:tabs>
        <w:rPr>
          <w:sz w:val="24"/>
          <w:szCs w:val="24"/>
        </w:rPr>
      </w:pPr>
    </w:p>
    <w:p w:rsidR="00B32F34" w:rsidRDefault="00B32F34" w:rsidP="00B32F34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县卫计局</w:t>
      </w:r>
      <w:proofErr w:type="gramEnd"/>
      <w:r>
        <w:rPr>
          <w:sz w:val="30"/>
          <w:szCs w:val="30"/>
        </w:rPr>
        <w:t>:</w:t>
      </w:r>
    </w:p>
    <w:p w:rsidR="00B32F34" w:rsidRDefault="00B32F34" w:rsidP="00B32F34">
      <w:pPr>
        <w:spacing w:line="360" w:lineRule="auto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榆林市卫生和计划生育局关于下达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年中医药专项补助经费的通知》（榆政财社发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266</w:t>
      </w:r>
      <w:r>
        <w:rPr>
          <w:rFonts w:hint="eastAsia"/>
          <w:sz w:val="30"/>
          <w:szCs w:val="30"/>
        </w:rPr>
        <w:t>号）文件精神，经研究决定，现下达你局基层医疗机构中医诊疗区建设项目补助资金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万元，年终列入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年政府收支类科目</w:t>
      </w:r>
      <w:r>
        <w:rPr>
          <w:rFonts w:hint="eastAsia"/>
          <w:sz w:val="30"/>
          <w:szCs w:val="30"/>
        </w:rPr>
        <w:t>2100699</w:t>
      </w:r>
      <w:r>
        <w:rPr>
          <w:rFonts w:hint="eastAsia"/>
          <w:sz w:val="30"/>
          <w:szCs w:val="30"/>
        </w:rPr>
        <w:t>项“其他中医药支出”科目。</w:t>
      </w:r>
    </w:p>
    <w:p w:rsidR="00B32F34" w:rsidRDefault="00B32F34" w:rsidP="00B32F34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B32F34" w:rsidRDefault="00B32F34" w:rsidP="00B32F34">
      <w:pPr>
        <w:spacing w:line="360" w:lineRule="auto"/>
        <w:jc w:val="left"/>
        <w:rPr>
          <w:sz w:val="30"/>
          <w:szCs w:val="30"/>
        </w:rPr>
      </w:pPr>
    </w:p>
    <w:p w:rsidR="00B32F34" w:rsidRDefault="00B32F34" w:rsidP="00B32F34">
      <w:pPr>
        <w:spacing w:line="360" w:lineRule="auto"/>
        <w:jc w:val="left"/>
        <w:rPr>
          <w:sz w:val="30"/>
          <w:szCs w:val="30"/>
        </w:rPr>
      </w:pPr>
    </w:p>
    <w:p w:rsidR="00B32F34" w:rsidRDefault="00B32F34" w:rsidP="00B32F34">
      <w:pPr>
        <w:jc w:val="left"/>
        <w:rPr>
          <w:sz w:val="30"/>
          <w:szCs w:val="30"/>
        </w:rPr>
      </w:pPr>
    </w:p>
    <w:p w:rsidR="00B32F34" w:rsidRDefault="00B32F34" w:rsidP="00B32F34">
      <w:pPr>
        <w:jc w:val="left"/>
        <w:rPr>
          <w:sz w:val="30"/>
          <w:szCs w:val="30"/>
        </w:rPr>
      </w:pPr>
    </w:p>
    <w:p w:rsidR="00B32F34" w:rsidRDefault="00B32F34" w:rsidP="00B32F34">
      <w:pPr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p w:rsidR="00B32F34" w:rsidRDefault="00B32F34" w:rsidP="00B32F34"/>
    <w:p w:rsidR="00B32F34" w:rsidRDefault="00B32F34" w:rsidP="00B32F34"/>
    <w:p w:rsidR="00171B7E" w:rsidRDefault="00334624"/>
    <w:sectPr w:rsidR="00171B7E" w:rsidSect="0050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24" w:rsidRDefault="00334624" w:rsidP="00B32F34">
      <w:r>
        <w:separator/>
      </w:r>
    </w:p>
  </w:endnote>
  <w:endnote w:type="continuationSeparator" w:id="0">
    <w:p w:rsidR="00334624" w:rsidRDefault="00334624" w:rsidP="00B3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24" w:rsidRDefault="00334624" w:rsidP="00B32F34">
      <w:r>
        <w:separator/>
      </w:r>
    </w:p>
  </w:footnote>
  <w:footnote w:type="continuationSeparator" w:id="0">
    <w:p w:rsidR="00334624" w:rsidRDefault="00334624" w:rsidP="00B32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F34"/>
    <w:rsid w:val="00334624"/>
    <w:rsid w:val="00564418"/>
    <w:rsid w:val="00886361"/>
    <w:rsid w:val="008A00F5"/>
    <w:rsid w:val="00B32F34"/>
    <w:rsid w:val="00B87A2A"/>
    <w:rsid w:val="00C50D0F"/>
    <w:rsid w:val="00D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F3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32F3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32F3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3</cp:revision>
  <dcterms:created xsi:type="dcterms:W3CDTF">2018-04-28T01:32:00Z</dcterms:created>
  <dcterms:modified xsi:type="dcterms:W3CDTF">2018-05-02T00:36:00Z</dcterms:modified>
</cp:coreProperties>
</file>