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right="0" w:firstLine="600" w:firstLineChars="200"/>
        <w:jc w:val="both"/>
        <w:rPr>
          <w:rFonts w:hint="eastAsia" w:ascii="黑体" w:hAnsi="黑体" w:eastAsia="黑体" w:cs="黑体"/>
          <w:color w:val="2D2D2D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2D2D2D"/>
          <w:sz w:val="30"/>
          <w:szCs w:val="30"/>
          <w:lang w:val="en-US" w:eastAsia="zh-CN"/>
        </w:rPr>
        <w:t>市场监督部门（技术监督、食品药品）收费项目及标准</w:t>
      </w:r>
    </w:p>
    <w:tbl>
      <w:tblPr>
        <w:tblStyle w:val="5"/>
        <w:tblW w:w="8492" w:type="dxa"/>
        <w:tblCellSpacing w:w="7" w:type="dxa"/>
        <w:tblInd w:w="-213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990"/>
        <w:gridCol w:w="1205"/>
        <w:gridCol w:w="4305"/>
        <w:gridCol w:w="873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0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收费项目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计费单位　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收费标准　</w:t>
            </w:r>
          </w:p>
        </w:tc>
        <w:tc>
          <w:tcPr>
            <w:tcW w:w="4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收费依据　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　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0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特种设备检验检测收费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　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详见文件</w:t>
            </w:r>
          </w:p>
        </w:tc>
        <w:tc>
          <w:tcPr>
            <w:tcW w:w="4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[1992]价费字268号、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color w:val="000000"/>
              </w:rPr>
              <w:t>陕价费调发[2000]23号</w:t>
            </w:r>
            <w:bookmarkEnd w:id="0"/>
            <w:r>
              <w:rPr>
                <w:rFonts w:hint="eastAsia" w:ascii="微软雅黑" w:hAnsi="微软雅黑" w:eastAsia="微软雅黑" w:cs="微软雅黑"/>
                <w:color w:val="000000"/>
              </w:rPr>
              <w:t>、陕价行函[2009]3号、陕质监局计发[2003]3号、陕价行函[2009]3号、陕价行发[2011]5号、陕政办发[2017]102号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0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2、药品从业人员培训费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/天人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40</w:t>
            </w:r>
          </w:p>
        </w:tc>
        <w:tc>
          <w:tcPr>
            <w:tcW w:w="4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陕财办综（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2006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52号、陕价行发（2007）104号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85819"/>
    <w:rsid w:val="03B84C33"/>
    <w:rsid w:val="60466159"/>
    <w:rsid w:val="633816E7"/>
    <w:rsid w:val="68036E26"/>
    <w:rsid w:val="69F0516A"/>
    <w:rsid w:val="6EF357EB"/>
    <w:rsid w:val="705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2018-09-05T00:45:00Z</dcterms:created>
  <dc:creator>Administrator</dc:creator>
  <cp:lastModifiedBy>高光林</cp:lastModifiedBy>
  <dcterms:modified xsi:type="dcterms:W3CDTF">2018-09-19T07:43:40Z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